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C6404" w14:textId="56CADC58" w:rsidR="00141950" w:rsidRDefault="00141950" w:rsidP="00141950">
      <w:pPr>
        <w:ind w:left="5760"/>
        <w:rPr>
          <w:b/>
          <w:bCs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</w:t>
      </w:r>
      <w:r w:rsidRPr="00F0552E">
        <w:rPr>
          <w:sz w:val="18"/>
          <w:szCs w:val="18"/>
          <w:lang/>
        </w:rPr>
        <w:t>Kinnitatud</w:t>
      </w:r>
      <w:r w:rsidRPr="00AB0BBA">
        <w:rPr>
          <w:sz w:val="18"/>
          <w:szCs w:val="18"/>
          <w:lang/>
        </w:rPr>
        <w:t xml:space="preserve">  </w:t>
      </w:r>
      <w:r>
        <w:rPr>
          <w:sz w:val="18"/>
          <w:szCs w:val="18"/>
          <w:lang w:val="et-EE"/>
        </w:rPr>
        <w:t xml:space="preserve">                                                                                               </w:t>
      </w:r>
      <w:r w:rsidRPr="00AB0BBA">
        <w:rPr>
          <w:sz w:val="18"/>
          <w:szCs w:val="18"/>
          <w:lang/>
        </w:rPr>
        <w:t xml:space="preserve">A.M.V.K.Hooldusteenus </w:t>
      </w:r>
      <w:r w:rsidRPr="00AB0BBA">
        <w:rPr>
          <w:sz w:val="18"/>
          <w:szCs w:val="18"/>
          <w:lang w:val="et-EE"/>
        </w:rPr>
        <w:t>OÜ juhatuse liikme</w:t>
      </w:r>
      <w:r w:rsidRPr="00AB0BBA">
        <w:rPr>
          <w:sz w:val="18"/>
          <w:szCs w:val="18"/>
          <w:lang w:val="et-EE"/>
        </w:rPr>
        <w:br/>
      </w:r>
      <w:r w:rsidRPr="00F0552E">
        <w:rPr>
          <w:sz w:val="18"/>
          <w:szCs w:val="18"/>
          <w:lang/>
        </w:rPr>
        <w:t>29.10.</w:t>
      </w:r>
      <w:r w:rsidRPr="00E30217">
        <w:rPr>
          <w:sz w:val="18"/>
          <w:szCs w:val="18"/>
          <w:lang/>
        </w:rPr>
        <w:t>2024</w:t>
      </w:r>
      <w:r w:rsidRPr="00F0552E">
        <w:rPr>
          <w:sz w:val="18"/>
          <w:szCs w:val="18"/>
          <w:lang/>
        </w:rPr>
        <w:t xml:space="preserve"> käskkirjaga nr </w:t>
      </w:r>
      <w:r w:rsidRPr="00AB0BBA">
        <w:rPr>
          <w:sz w:val="18"/>
          <w:szCs w:val="18"/>
          <w:lang w:val="et-EE"/>
        </w:rPr>
        <w:t>KK 2</w:t>
      </w:r>
      <w:r>
        <w:rPr>
          <w:sz w:val="18"/>
          <w:szCs w:val="18"/>
          <w:lang w:val="et-EE"/>
        </w:rPr>
        <w:t>4</w:t>
      </w:r>
      <w:r w:rsidRPr="00AB0BBA">
        <w:rPr>
          <w:sz w:val="18"/>
          <w:szCs w:val="18"/>
          <w:lang w:val="et-EE"/>
        </w:rPr>
        <w:t>/</w:t>
      </w:r>
      <w:r>
        <w:rPr>
          <w:sz w:val="18"/>
          <w:szCs w:val="18"/>
          <w:lang w:val="et-EE"/>
        </w:rPr>
        <w:t>34</w:t>
      </w:r>
      <w:r>
        <w:rPr>
          <w:sz w:val="18"/>
          <w:szCs w:val="18"/>
          <w:lang w:val="et-EE"/>
        </w:rPr>
        <w:t>3</w:t>
      </w:r>
    </w:p>
    <w:p w14:paraId="573DF539" w14:textId="77777777" w:rsidR="00141950" w:rsidRDefault="00141950" w:rsidP="00347215">
      <w:pPr>
        <w:rPr>
          <w:b/>
          <w:bCs/>
          <w:lang w:val="en-US"/>
        </w:rPr>
      </w:pPr>
    </w:p>
    <w:p w14:paraId="63E99583" w14:textId="39359265" w:rsidR="00375D1D" w:rsidRDefault="004F55E6" w:rsidP="00347215">
      <w:pPr>
        <w:rPr>
          <w:lang w:val="ru-RU"/>
        </w:rPr>
      </w:pPr>
      <w:r w:rsidRPr="00375D1D">
        <w:rPr>
          <w:b/>
          <w:bCs/>
          <w:lang w:val="ru-RU"/>
        </w:rPr>
        <w:t xml:space="preserve">Порядок </w:t>
      </w:r>
      <w:bookmarkStart w:id="0" w:name="_Hlk196663080"/>
      <w:r w:rsidR="00375D1D">
        <w:rPr>
          <w:b/>
          <w:bCs/>
          <w:lang w:val="et-EE"/>
        </w:rPr>
        <w:t>A</w:t>
      </w:r>
      <w:r w:rsidR="00375D1D">
        <w:rPr>
          <w:b/>
          <w:bCs/>
          <w:lang/>
        </w:rPr>
        <w:t>.M.V.K.Hooldusteenus O</w:t>
      </w:r>
      <w:r w:rsidR="00375D1D">
        <w:rPr>
          <w:b/>
          <w:bCs/>
          <w:lang w:val="et-EE"/>
        </w:rPr>
        <w:t xml:space="preserve">Ü Seenioridekeskus </w:t>
      </w:r>
      <w:bookmarkEnd w:id="0"/>
      <w:r w:rsidR="00375D1D">
        <w:rPr>
          <w:b/>
          <w:bCs/>
          <w:lang w:val="ru-RU"/>
        </w:rPr>
        <w:t xml:space="preserve">по </w:t>
      </w:r>
      <w:r w:rsidRPr="00375D1D">
        <w:rPr>
          <w:b/>
          <w:bCs/>
          <w:lang w:val="ru-RU"/>
        </w:rPr>
        <w:t>рассмотрени</w:t>
      </w:r>
      <w:r w:rsidR="00375D1D">
        <w:rPr>
          <w:b/>
          <w:bCs/>
          <w:lang w:val="ru-RU"/>
        </w:rPr>
        <w:t>ю</w:t>
      </w:r>
      <w:r w:rsidRPr="00375D1D">
        <w:rPr>
          <w:b/>
          <w:bCs/>
          <w:lang w:val="ru-RU"/>
        </w:rPr>
        <w:t xml:space="preserve"> жалоб и предложений</w:t>
      </w:r>
      <w:r w:rsidRPr="004F55E6">
        <w:rPr>
          <w:lang w:val="ru-RU"/>
        </w:rPr>
        <w:t xml:space="preserve">  </w:t>
      </w:r>
    </w:p>
    <w:p w14:paraId="00E88369" w14:textId="6C9997BB" w:rsidR="00375D1D" w:rsidRDefault="004F55E6" w:rsidP="00347215">
      <w:pPr>
        <w:rPr>
          <w:lang w:val="ru-RU"/>
        </w:rPr>
      </w:pPr>
      <w:r w:rsidRPr="004F55E6">
        <w:rPr>
          <w:lang w:val="ru-RU"/>
        </w:rPr>
        <w:t xml:space="preserve">1. </w:t>
      </w:r>
      <w:r w:rsidRPr="00375D1D">
        <w:rPr>
          <w:b/>
          <w:bCs/>
          <w:lang w:val="ru-RU"/>
        </w:rPr>
        <w:t>Общие положения</w:t>
      </w:r>
      <w:r w:rsidRPr="004F55E6">
        <w:rPr>
          <w:lang w:val="ru-RU"/>
        </w:rPr>
        <w:t xml:space="preserve"> </w:t>
      </w:r>
      <w:r w:rsidR="00375D1D">
        <w:rPr>
          <w:lang w:val="ru-RU"/>
        </w:rPr>
        <w:br/>
      </w:r>
      <w:r w:rsidRPr="004F55E6">
        <w:rPr>
          <w:lang w:val="ru-RU"/>
        </w:rPr>
        <w:t>1.1 Цель порядка жалоб и предложений получение обратной связи, улучшение качества оказываемых услуг и гарантия удовлетворенности качеством услуг клиентов, их близких, законных представителей и партнеров по совместной работе.</w:t>
      </w:r>
      <w:r w:rsidR="00375D1D">
        <w:rPr>
          <w:lang w:val="ru-RU"/>
        </w:rPr>
        <w:br/>
      </w:r>
      <w:r w:rsidRPr="004F55E6">
        <w:rPr>
          <w:lang w:val="ru-RU"/>
        </w:rPr>
        <w:t xml:space="preserve"> 1.2 Настоящий порядок устанавливает процедуру рассмотрения жалоб и предложений клиентов и других лиц. При осуществлении данного порядка исходят из действующих законов и кодекса этики работника </w:t>
      </w:r>
      <w:r w:rsidR="00516E35">
        <w:rPr>
          <w:b/>
          <w:bCs/>
          <w:lang w:val="et-EE"/>
        </w:rPr>
        <w:t>Seenioridekeskus</w:t>
      </w:r>
      <w:r w:rsidRPr="004F55E6">
        <w:rPr>
          <w:lang w:val="ru-RU"/>
        </w:rPr>
        <w:t xml:space="preserve">. </w:t>
      </w:r>
      <w:r w:rsidR="00375D1D">
        <w:rPr>
          <w:lang w:val="ru-RU"/>
        </w:rPr>
        <w:br/>
      </w:r>
      <w:r w:rsidRPr="004F55E6">
        <w:rPr>
          <w:lang w:val="ru-RU"/>
        </w:rPr>
        <w:t xml:space="preserve">1.3 Получение обратной связи происходит через регистрацию жалоб и предложений, их анализ и решение, предоставление обратной связи подателю жалобы и внедрение предложений по улучшению качества услуг. Все работники, которые участвуют в рассмотрении жалоб и предложений, должны соблюдать требования конфиденциальности. </w:t>
      </w:r>
    </w:p>
    <w:p w14:paraId="5D099793" w14:textId="77777777" w:rsidR="00E42436" w:rsidRPr="00363579" w:rsidRDefault="004F55E6" w:rsidP="00347215">
      <w:pPr>
        <w:rPr>
          <w:lang w:val="ru-RU"/>
        </w:rPr>
      </w:pPr>
      <w:r w:rsidRPr="004F55E6">
        <w:rPr>
          <w:lang w:val="ru-RU"/>
        </w:rPr>
        <w:t xml:space="preserve">2. </w:t>
      </w:r>
      <w:r w:rsidRPr="00375D1D">
        <w:rPr>
          <w:b/>
          <w:bCs/>
          <w:lang w:val="ru-RU"/>
        </w:rPr>
        <w:t>Устные жалобы</w:t>
      </w:r>
      <w:r w:rsidRPr="004F55E6">
        <w:rPr>
          <w:lang w:val="ru-RU"/>
        </w:rPr>
        <w:t xml:space="preserve"> </w:t>
      </w:r>
      <w:r w:rsidR="00375D1D">
        <w:rPr>
          <w:lang w:val="ru-RU"/>
        </w:rPr>
        <w:br/>
      </w:r>
      <w:r w:rsidRPr="004F55E6">
        <w:rPr>
          <w:lang w:val="ru-RU"/>
        </w:rPr>
        <w:t xml:space="preserve">2.1 Устные жалобы предоставляются следующим образом: </w:t>
      </w:r>
      <w:r w:rsidR="00375D1D">
        <w:rPr>
          <w:lang w:val="ru-RU"/>
        </w:rPr>
        <w:br/>
      </w:r>
      <w:r w:rsidRPr="004F55E6">
        <w:rPr>
          <w:lang w:val="ru-RU"/>
        </w:rPr>
        <w:t>2.1.1 в части здоровья</w:t>
      </w:r>
      <w:r w:rsidR="00375D1D">
        <w:rPr>
          <w:lang w:val="ru-RU"/>
        </w:rPr>
        <w:t xml:space="preserve"> - </w:t>
      </w:r>
      <w:r w:rsidRPr="004F55E6">
        <w:rPr>
          <w:lang w:val="ru-RU"/>
        </w:rPr>
        <w:t xml:space="preserve"> </w:t>
      </w:r>
      <w:r w:rsidR="00375D1D">
        <w:rPr>
          <w:lang w:val="ru-RU"/>
        </w:rPr>
        <w:t>руковод</w:t>
      </w:r>
      <w:r w:rsidRPr="004F55E6">
        <w:rPr>
          <w:lang w:val="ru-RU"/>
        </w:rPr>
        <w:t>и</w:t>
      </w:r>
      <w:r w:rsidR="00375D1D">
        <w:rPr>
          <w:lang w:val="ru-RU"/>
        </w:rPr>
        <w:t xml:space="preserve">телю сестринского </w:t>
      </w:r>
      <w:r w:rsidR="00E42436">
        <w:rPr>
          <w:lang w:val="ru-RU"/>
        </w:rPr>
        <w:t>отдела</w:t>
      </w:r>
      <w:r w:rsidR="00375D1D">
        <w:rPr>
          <w:lang w:val="ru-RU"/>
        </w:rPr>
        <w:t xml:space="preserve"> </w:t>
      </w:r>
      <w:r w:rsidR="00375D1D" w:rsidRPr="00363579">
        <w:rPr>
          <w:lang w:val="et-EE"/>
        </w:rPr>
        <w:t>Seenioridekeskus</w:t>
      </w:r>
      <w:r w:rsidR="00375D1D" w:rsidRPr="00363579">
        <w:rPr>
          <w:lang w:val="ru-RU"/>
        </w:rPr>
        <w:t>;</w:t>
      </w:r>
      <w:r w:rsidR="00E42436" w:rsidRPr="00363579">
        <w:rPr>
          <w:lang w:val="ru-RU"/>
        </w:rPr>
        <w:br/>
        <w:t xml:space="preserve">2.1.2 в части общего ухода -  руководителю по уходу </w:t>
      </w:r>
      <w:r w:rsidR="00E42436" w:rsidRPr="00363579">
        <w:rPr>
          <w:lang w:val="et-EE"/>
        </w:rPr>
        <w:t>Seenioridekeskus</w:t>
      </w:r>
      <w:r w:rsidR="00E42436" w:rsidRPr="00363579">
        <w:rPr>
          <w:lang w:val="ru-RU"/>
        </w:rPr>
        <w:t>;</w:t>
      </w:r>
      <w:r w:rsidR="00375D1D" w:rsidRPr="00363579">
        <w:rPr>
          <w:lang w:val="ru-RU"/>
        </w:rPr>
        <w:br/>
        <w:t>2.1.</w:t>
      </w:r>
      <w:r w:rsidR="00E42436" w:rsidRPr="00363579">
        <w:rPr>
          <w:lang w:val="ru-RU"/>
        </w:rPr>
        <w:t>3</w:t>
      </w:r>
      <w:r w:rsidR="00375D1D" w:rsidRPr="00363579">
        <w:rPr>
          <w:lang w:val="ru-RU"/>
        </w:rPr>
        <w:t xml:space="preserve"> в части </w:t>
      </w:r>
      <w:r w:rsidRPr="00363579">
        <w:rPr>
          <w:lang w:val="ru-RU"/>
        </w:rPr>
        <w:t xml:space="preserve">устройства жизни клиентов </w:t>
      </w:r>
      <w:r w:rsidR="00375D1D" w:rsidRPr="00363579">
        <w:rPr>
          <w:lang w:val="ru-RU"/>
        </w:rPr>
        <w:t>–</w:t>
      </w:r>
      <w:r w:rsidRPr="00363579">
        <w:rPr>
          <w:lang w:val="ru-RU"/>
        </w:rPr>
        <w:t xml:space="preserve"> </w:t>
      </w:r>
      <w:r w:rsidR="00375D1D" w:rsidRPr="00363579">
        <w:rPr>
          <w:lang w:val="ru-RU"/>
        </w:rPr>
        <w:t xml:space="preserve">руководителю социального отдела </w:t>
      </w:r>
      <w:r w:rsidR="00375D1D" w:rsidRPr="00363579">
        <w:rPr>
          <w:lang w:val="et-EE"/>
        </w:rPr>
        <w:t>Seenioridekeskus</w:t>
      </w:r>
      <w:r w:rsidRPr="00363579">
        <w:rPr>
          <w:lang w:val="ru-RU"/>
        </w:rPr>
        <w:t xml:space="preserve">; </w:t>
      </w:r>
      <w:r w:rsidR="00375D1D" w:rsidRPr="00363579">
        <w:rPr>
          <w:lang w:val="ru-RU"/>
        </w:rPr>
        <w:br/>
      </w:r>
      <w:r w:rsidRPr="00363579">
        <w:rPr>
          <w:lang w:val="ru-RU"/>
        </w:rPr>
        <w:t>2.1.</w:t>
      </w:r>
      <w:r w:rsidR="00E42436" w:rsidRPr="00363579">
        <w:rPr>
          <w:lang w:val="ru-RU"/>
        </w:rPr>
        <w:t>4</w:t>
      </w:r>
      <w:r w:rsidRPr="00363579">
        <w:rPr>
          <w:lang w:val="ru-RU"/>
        </w:rPr>
        <w:t xml:space="preserve"> в части действий или бездействий персонала </w:t>
      </w:r>
      <w:r w:rsidR="00375D1D" w:rsidRPr="00363579">
        <w:rPr>
          <w:lang w:val="ru-RU"/>
        </w:rPr>
        <w:t>–</w:t>
      </w:r>
      <w:r w:rsidRPr="00363579">
        <w:rPr>
          <w:lang w:val="ru-RU"/>
        </w:rPr>
        <w:t xml:space="preserve"> руководителю</w:t>
      </w:r>
      <w:r w:rsidR="00375D1D" w:rsidRPr="00363579">
        <w:rPr>
          <w:lang w:val="et-EE"/>
        </w:rPr>
        <w:t xml:space="preserve"> </w:t>
      </w:r>
      <w:r w:rsidR="00375D1D" w:rsidRPr="00363579">
        <w:rPr>
          <w:lang w:val="ru-RU"/>
        </w:rPr>
        <w:t>по персоналу</w:t>
      </w:r>
      <w:r w:rsidRPr="00363579">
        <w:rPr>
          <w:lang w:val="ru-RU"/>
        </w:rPr>
        <w:t xml:space="preserve"> </w:t>
      </w:r>
      <w:r w:rsidR="00375D1D" w:rsidRPr="00363579">
        <w:rPr>
          <w:lang w:val="et-EE"/>
        </w:rPr>
        <w:t>Seenioridekeskus</w:t>
      </w:r>
      <w:r w:rsidRPr="00363579">
        <w:rPr>
          <w:lang w:val="ru-RU"/>
        </w:rPr>
        <w:t xml:space="preserve">; </w:t>
      </w:r>
      <w:r w:rsidR="00375D1D" w:rsidRPr="00363579">
        <w:rPr>
          <w:lang w:val="ru-RU"/>
        </w:rPr>
        <w:br/>
      </w:r>
      <w:r w:rsidRPr="00363579">
        <w:rPr>
          <w:lang w:val="ru-RU"/>
        </w:rPr>
        <w:t>2.1.</w:t>
      </w:r>
      <w:r w:rsidR="00E42436" w:rsidRPr="00363579">
        <w:rPr>
          <w:lang w:val="ru-RU"/>
        </w:rPr>
        <w:t>5</w:t>
      </w:r>
      <w:r w:rsidRPr="00363579">
        <w:rPr>
          <w:lang w:val="ru-RU"/>
        </w:rPr>
        <w:t xml:space="preserve"> по другим вопросам - тому работнику </w:t>
      </w:r>
      <w:r w:rsidR="00E42436" w:rsidRPr="00363579">
        <w:rPr>
          <w:lang w:val="et-EE"/>
        </w:rPr>
        <w:t>Seenioridekeskus</w:t>
      </w:r>
      <w:r w:rsidRPr="00363579">
        <w:rPr>
          <w:lang w:val="ru-RU"/>
        </w:rPr>
        <w:t xml:space="preserve">, чью область ответственности затрагивает жалоба. </w:t>
      </w:r>
    </w:p>
    <w:p w14:paraId="0D5BD406" w14:textId="77777777" w:rsidR="00E42436" w:rsidRDefault="004F55E6" w:rsidP="00347215">
      <w:pPr>
        <w:rPr>
          <w:lang w:val="ru-RU"/>
        </w:rPr>
      </w:pPr>
      <w:r w:rsidRPr="00363579">
        <w:rPr>
          <w:lang w:val="ru-RU"/>
        </w:rPr>
        <w:t xml:space="preserve">2.2 В случае, если невозможно представить жалобу ответственному специалисту, то жалобу можно представить любому работнику </w:t>
      </w:r>
      <w:r w:rsidR="00E42436" w:rsidRPr="00363579">
        <w:rPr>
          <w:lang w:val="et-EE"/>
        </w:rPr>
        <w:t>Seenioridekeskus</w:t>
      </w:r>
      <w:r w:rsidRPr="00363579">
        <w:rPr>
          <w:lang w:val="ru-RU"/>
        </w:rPr>
        <w:t>, который должен передать ее специалисту</w:t>
      </w:r>
      <w:r w:rsidRPr="004F55E6">
        <w:rPr>
          <w:lang w:val="ru-RU"/>
        </w:rPr>
        <w:t xml:space="preserve"> соответствующей области.</w:t>
      </w:r>
    </w:p>
    <w:p w14:paraId="6CFACD94" w14:textId="03EBCF66" w:rsidR="00E42436" w:rsidRPr="00363579" w:rsidRDefault="004F55E6" w:rsidP="00347215">
      <w:pPr>
        <w:rPr>
          <w:lang w:val="et-EE"/>
        </w:rPr>
      </w:pPr>
      <w:r w:rsidRPr="004F55E6">
        <w:rPr>
          <w:lang w:val="ru-RU"/>
        </w:rPr>
        <w:t xml:space="preserve"> 3. </w:t>
      </w:r>
      <w:r w:rsidRPr="00E42436">
        <w:rPr>
          <w:b/>
          <w:bCs/>
          <w:lang w:val="ru-RU"/>
        </w:rPr>
        <w:t>Письменные жалобы</w:t>
      </w:r>
      <w:r w:rsidRPr="004F55E6">
        <w:rPr>
          <w:lang w:val="ru-RU"/>
        </w:rPr>
        <w:t xml:space="preserve"> </w:t>
      </w:r>
      <w:r w:rsidR="00E42436">
        <w:rPr>
          <w:lang w:val="ru-RU"/>
        </w:rPr>
        <w:br/>
      </w:r>
      <w:r w:rsidRPr="004F55E6">
        <w:rPr>
          <w:lang w:val="ru-RU"/>
        </w:rPr>
        <w:t>3.1 Письменные жалобы предоставляются в установленной</w:t>
      </w:r>
      <w:r w:rsidR="00E42436" w:rsidRPr="00E42436">
        <w:rPr>
          <w:b/>
          <w:bCs/>
          <w:lang w:val="et-EE"/>
        </w:rPr>
        <w:t xml:space="preserve"> </w:t>
      </w:r>
      <w:r w:rsidR="00E42436" w:rsidRPr="00363579">
        <w:rPr>
          <w:lang w:val="et-EE"/>
        </w:rPr>
        <w:t>Seenioridekeskus</w:t>
      </w:r>
      <w:r w:rsidR="00E42436" w:rsidRPr="00363579">
        <w:rPr>
          <w:lang w:val="ru-RU"/>
        </w:rPr>
        <w:t xml:space="preserve"> </w:t>
      </w:r>
      <w:r w:rsidRPr="00363579">
        <w:rPr>
          <w:lang w:val="ru-RU"/>
        </w:rPr>
        <w:t xml:space="preserve">форме для жалоб (приложение 1) или в свободной форме, которая должна содержать имя, фамилию предъявителя, подпись, число подачи жалобы и содержание жалобы. Бланки для жалоб находятся на </w:t>
      </w:r>
      <w:proofErr w:type="spellStart"/>
      <w:r w:rsidRPr="00363579">
        <w:rPr>
          <w:lang w:val="ru-RU"/>
        </w:rPr>
        <w:t>инфостенде</w:t>
      </w:r>
      <w:proofErr w:type="spellEnd"/>
      <w:r w:rsidRPr="00363579">
        <w:rPr>
          <w:lang w:val="ru-RU"/>
        </w:rPr>
        <w:t xml:space="preserve"> </w:t>
      </w:r>
      <w:r w:rsidR="00E42436" w:rsidRPr="00363579">
        <w:rPr>
          <w:lang w:val="et-EE"/>
        </w:rPr>
        <w:t>Seenioridekeskus</w:t>
      </w:r>
      <w:r w:rsidRPr="00363579">
        <w:rPr>
          <w:lang w:val="ru-RU"/>
        </w:rPr>
        <w:t xml:space="preserve">. </w:t>
      </w:r>
      <w:r w:rsidR="007D0EA5">
        <w:rPr>
          <w:lang w:val="en-US"/>
        </w:rPr>
        <w:br/>
      </w:r>
      <w:r w:rsidRPr="00363579">
        <w:rPr>
          <w:lang w:val="ru-RU"/>
        </w:rPr>
        <w:t xml:space="preserve">3.2 У предъявителя жалобы есть возможность оставить свою жалобу в специальном ящике для жалоб и предложений, который находится </w:t>
      </w:r>
      <w:r w:rsidR="00E42436" w:rsidRPr="00363579">
        <w:rPr>
          <w:lang w:val="ru-RU"/>
        </w:rPr>
        <w:t xml:space="preserve">на 1 этаже </w:t>
      </w:r>
      <w:r w:rsidR="00E42436" w:rsidRPr="00363579">
        <w:rPr>
          <w:lang w:val="et-EE"/>
        </w:rPr>
        <w:t>Seenioridekeskus</w:t>
      </w:r>
      <w:r w:rsidRPr="00363579">
        <w:rPr>
          <w:lang w:val="ru-RU"/>
        </w:rPr>
        <w:t xml:space="preserve"> или отправить по электронной почте на </w:t>
      </w:r>
      <w:r w:rsidR="00E42436" w:rsidRPr="00363579">
        <w:rPr>
          <w:lang/>
        </w:rPr>
        <w:t>info</w:t>
      </w:r>
      <w:r w:rsidRPr="00363579">
        <w:rPr>
          <w:lang w:val="ru-RU"/>
        </w:rPr>
        <w:t>@</w:t>
      </w:r>
      <w:r w:rsidR="00E42436" w:rsidRPr="00363579">
        <w:rPr>
          <w:lang/>
        </w:rPr>
        <w:t>kjvhk</w:t>
      </w:r>
      <w:r w:rsidRPr="00363579">
        <w:rPr>
          <w:lang w:val="ru-RU"/>
        </w:rPr>
        <w:t>.</w:t>
      </w:r>
      <w:r w:rsidRPr="00363579">
        <w:t>ee</w:t>
      </w:r>
      <w:r w:rsidRPr="00363579">
        <w:rPr>
          <w:lang w:val="ru-RU"/>
        </w:rPr>
        <w:t xml:space="preserve">. Жалобы и предложения изымаются из ящика </w:t>
      </w:r>
      <w:r w:rsidR="00E42436" w:rsidRPr="00363579">
        <w:rPr>
          <w:lang w:val="ru-RU"/>
        </w:rPr>
        <w:t>2</w:t>
      </w:r>
      <w:r w:rsidRPr="00363579">
        <w:rPr>
          <w:lang w:val="ru-RU"/>
        </w:rPr>
        <w:t xml:space="preserve"> раз в неделю. </w:t>
      </w:r>
      <w:r w:rsidR="00E42436" w:rsidRPr="00363579">
        <w:rPr>
          <w:lang w:val="ru-RU"/>
        </w:rPr>
        <w:br/>
      </w:r>
      <w:r w:rsidRPr="00363579">
        <w:rPr>
          <w:lang w:val="ru-RU"/>
        </w:rPr>
        <w:t>3.3 Ответственн</w:t>
      </w:r>
      <w:r w:rsidR="00E42436" w:rsidRPr="00363579">
        <w:rPr>
          <w:lang w:val="ru-RU"/>
        </w:rPr>
        <w:t>ое</w:t>
      </w:r>
      <w:r w:rsidRPr="00363579">
        <w:rPr>
          <w:lang w:val="ru-RU"/>
        </w:rPr>
        <w:t xml:space="preserve"> лиц</w:t>
      </w:r>
      <w:r w:rsidR="00E42436" w:rsidRPr="00363579">
        <w:rPr>
          <w:lang w:val="ru-RU"/>
        </w:rPr>
        <w:t xml:space="preserve">о </w:t>
      </w:r>
      <w:r w:rsidRPr="00363579">
        <w:rPr>
          <w:lang w:val="ru-RU"/>
        </w:rPr>
        <w:t xml:space="preserve">за изъятие жалоб и предложений: </w:t>
      </w:r>
      <w:r w:rsidR="00E42436" w:rsidRPr="00363579">
        <w:rPr>
          <w:lang w:val="ru-RU"/>
        </w:rPr>
        <w:t>руководител</w:t>
      </w:r>
      <w:r w:rsidR="002704A7" w:rsidRPr="00363579">
        <w:rPr>
          <w:lang w:val="ru-RU"/>
        </w:rPr>
        <w:t>ь</w:t>
      </w:r>
      <w:r w:rsidR="00E42436" w:rsidRPr="00363579">
        <w:rPr>
          <w:lang w:val="ru-RU"/>
        </w:rPr>
        <w:t xml:space="preserve"> социального отдела </w:t>
      </w:r>
      <w:r w:rsidR="00E42436" w:rsidRPr="00363579">
        <w:rPr>
          <w:lang w:val="et-EE"/>
        </w:rPr>
        <w:t>Seenioridekeskus</w:t>
      </w:r>
      <w:r w:rsidR="00E42436" w:rsidRPr="00363579">
        <w:rPr>
          <w:lang w:val="ru-RU"/>
        </w:rPr>
        <w:t>;</w:t>
      </w:r>
      <w:r w:rsidR="00E42436" w:rsidRPr="00363579">
        <w:rPr>
          <w:lang w:val="ru-RU"/>
        </w:rPr>
        <w:br/>
      </w:r>
      <w:r w:rsidRPr="00363579">
        <w:rPr>
          <w:lang w:val="ru-RU"/>
        </w:rPr>
        <w:t xml:space="preserve">3.4 </w:t>
      </w:r>
      <w:r w:rsidR="00E42436" w:rsidRPr="00363579">
        <w:rPr>
          <w:lang w:val="ru-RU"/>
        </w:rPr>
        <w:t>Руководител</w:t>
      </w:r>
      <w:r w:rsidR="002704A7" w:rsidRPr="00363579">
        <w:rPr>
          <w:lang w:val="ru-RU"/>
        </w:rPr>
        <w:t>ь</w:t>
      </w:r>
      <w:r w:rsidR="00E42436" w:rsidRPr="00363579">
        <w:rPr>
          <w:lang w:val="ru-RU"/>
        </w:rPr>
        <w:t xml:space="preserve"> социального отдела </w:t>
      </w:r>
      <w:r w:rsidR="00E42436" w:rsidRPr="00363579">
        <w:rPr>
          <w:lang w:val="et-EE"/>
        </w:rPr>
        <w:t>Seenioridekeskus</w:t>
      </w:r>
      <w:r w:rsidR="00E42436" w:rsidRPr="00363579">
        <w:rPr>
          <w:lang w:val="ru-RU"/>
        </w:rPr>
        <w:t xml:space="preserve"> </w:t>
      </w:r>
      <w:r w:rsidRPr="00363579">
        <w:rPr>
          <w:lang w:val="ru-RU"/>
        </w:rPr>
        <w:t xml:space="preserve">незамедлительно </w:t>
      </w:r>
      <w:r w:rsidR="00E42436" w:rsidRPr="00363579">
        <w:rPr>
          <w:lang w:val="ru-RU"/>
        </w:rPr>
        <w:t xml:space="preserve">регистрирует и </w:t>
      </w:r>
      <w:r w:rsidRPr="00363579">
        <w:rPr>
          <w:lang w:val="ru-RU"/>
        </w:rPr>
        <w:t xml:space="preserve">предоставляют полученные жалобы </w:t>
      </w:r>
      <w:r w:rsidR="00E42436" w:rsidRPr="00363579">
        <w:rPr>
          <w:lang w:val="ru-RU"/>
        </w:rPr>
        <w:t xml:space="preserve">руководству </w:t>
      </w:r>
      <w:r w:rsidR="00E42436" w:rsidRPr="00363579">
        <w:rPr>
          <w:lang w:val="et-EE"/>
        </w:rPr>
        <w:t>Seenioridekeskus</w:t>
      </w:r>
    </w:p>
    <w:p w14:paraId="51EEBA97" w14:textId="269C7B64" w:rsidR="00E2692E" w:rsidRDefault="004F55E6" w:rsidP="00347215">
      <w:pPr>
        <w:rPr>
          <w:lang w:val="ru-RU"/>
        </w:rPr>
      </w:pPr>
      <w:r w:rsidRPr="004F55E6">
        <w:rPr>
          <w:lang w:val="ru-RU"/>
        </w:rPr>
        <w:t xml:space="preserve"> </w:t>
      </w:r>
      <w:r w:rsidRPr="00363579">
        <w:rPr>
          <w:b/>
          <w:bCs/>
          <w:lang w:val="ru-RU"/>
        </w:rPr>
        <w:t>4. Порядок рассмотрения жалоб и предложений</w:t>
      </w:r>
      <w:r w:rsidRPr="004F55E6">
        <w:rPr>
          <w:lang w:val="ru-RU"/>
        </w:rPr>
        <w:t xml:space="preserve"> </w:t>
      </w:r>
      <w:r w:rsidR="002704A7">
        <w:rPr>
          <w:lang w:val="ru-RU"/>
        </w:rPr>
        <w:br/>
      </w:r>
      <w:r w:rsidRPr="004F55E6">
        <w:rPr>
          <w:lang w:val="ru-RU"/>
        </w:rPr>
        <w:t xml:space="preserve">4.1 Письменные жалобы и предложения регистрируются в регистре жалоб и предложений, где </w:t>
      </w:r>
      <w:r w:rsidRPr="004F55E6">
        <w:rPr>
          <w:lang w:val="ru-RU"/>
        </w:rPr>
        <w:lastRenderedPageBreak/>
        <w:t xml:space="preserve">указывается дата подачи, заявитель, содержание, срок ответа и ответственный работник. </w:t>
      </w:r>
      <w:r w:rsidR="002704A7">
        <w:rPr>
          <w:lang w:val="ru-RU"/>
        </w:rPr>
        <w:br/>
      </w:r>
      <w:r w:rsidRPr="004F55E6">
        <w:rPr>
          <w:lang w:val="ru-RU"/>
        </w:rPr>
        <w:t xml:space="preserve">4.2 Устные жалобы и предложения возможно представить при условии, что предъявитель не желает письменного ответа и проблема подлежит </w:t>
      </w:r>
      <w:r w:rsidRPr="00363579">
        <w:rPr>
          <w:lang w:val="ru-RU"/>
        </w:rPr>
        <w:t xml:space="preserve">незамедлительному решению и не требует дальнейшего рассмотрения. </w:t>
      </w:r>
      <w:r w:rsidR="002704A7" w:rsidRPr="00363579">
        <w:rPr>
          <w:lang w:val="ru-RU"/>
        </w:rPr>
        <w:br/>
      </w:r>
      <w:r w:rsidRPr="00363579">
        <w:rPr>
          <w:lang w:val="ru-RU"/>
        </w:rPr>
        <w:t xml:space="preserve">4.3 Письменные жалобы рассматривает руководитель </w:t>
      </w:r>
      <w:r w:rsidR="002704A7" w:rsidRPr="00363579">
        <w:rPr>
          <w:lang w:val="ru-RU"/>
        </w:rPr>
        <w:t xml:space="preserve">персонала </w:t>
      </w:r>
      <w:r w:rsidR="002704A7" w:rsidRPr="00363579">
        <w:rPr>
          <w:lang w:val="et-EE"/>
        </w:rPr>
        <w:t>Seenioridekeskus</w:t>
      </w:r>
      <w:r w:rsidRPr="00363579">
        <w:rPr>
          <w:lang w:val="ru-RU"/>
        </w:rPr>
        <w:t xml:space="preserve"> или уполномоченный на это сотрудник. При необходимости для решения жалобы руководитель</w:t>
      </w:r>
      <w:r w:rsidR="00FE59AA" w:rsidRPr="00363579">
        <w:rPr>
          <w:lang w:val="et-EE"/>
        </w:rPr>
        <w:t xml:space="preserve"> </w:t>
      </w:r>
      <w:r w:rsidR="00FE59AA" w:rsidRPr="00363579">
        <w:rPr>
          <w:lang w:val="ru-RU"/>
        </w:rPr>
        <w:t xml:space="preserve">персонала </w:t>
      </w:r>
      <w:r w:rsidR="00FE59AA" w:rsidRPr="00363579">
        <w:rPr>
          <w:lang w:val="et-EE"/>
        </w:rPr>
        <w:t>Seenioridekeskus</w:t>
      </w:r>
      <w:r w:rsidRPr="00363579">
        <w:rPr>
          <w:lang w:val="ru-RU"/>
        </w:rPr>
        <w:t xml:space="preserve"> может организовать внутреннее расследование и сформировать соответствующую</w:t>
      </w:r>
      <w:r w:rsidRPr="004F55E6">
        <w:rPr>
          <w:lang w:val="ru-RU"/>
        </w:rPr>
        <w:t xml:space="preserve"> комиссию. </w:t>
      </w:r>
      <w:r w:rsidR="00E2692E">
        <w:rPr>
          <w:lang w:val="ru-RU"/>
        </w:rPr>
        <w:br/>
      </w:r>
      <w:r w:rsidRPr="004F55E6">
        <w:rPr>
          <w:lang w:val="ru-RU"/>
        </w:rPr>
        <w:t xml:space="preserve">4.3.1 При необходимости комиссия может запросить у предъявителя уточняющую информацию для выяснения обстоятельств. </w:t>
      </w:r>
    </w:p>
    <w:p w14:paraId="4DFFB8C7" w14:textId="4C08C2A3" w:rsidR="00E2692E" w:rsidRDefault="004F55E6" w:rsidP="00347215">
      <w:pPr>
        <w:rPr>
          <w:lang w:val="ru-RU"/>
        </w:rPr>
      </w:pPr>
      <w:r w:rsidRPr="004F55E6">
        <w:rPr>
          <w:lang w:val="ru-RU"/>
        </w:rPr>
        <w:t xml:space="preserve">5. </w:t>
      </w:r>
      <w:r w:rsidRPr="00E2692E">
        <w:rPr>
          <w:b/>
          <w:bCs/>
          <w:lang w:val="ru-RU"/>
        </w:rPr>
        <w:t>Порядок ответа на жалобы и предложения</w:t>
      </w:r>
      <w:r w:rsidR="00E2692E">
        <w:rPr>
          <w:lang w:val="ru-RU"/>
        </w:rPr>
        <w:br/>
      </w:r>
      <w:r w:rsidRPr="004F55E6">
        <w:rPr>
          <w:lang w:val="ru-RU"/>
        </w:rPr>
        <w:t xml:space="preserve"> 5.1 Основанием для ответа и разрешения жалоб и предложений является закон ЭР «Закон об ответах на докладные записки и на ходатайства о получении разъяснений, и о представлении коллективного обращения», который устанавливает, что ответ на жалобу/предложение предоставляется незамедлительно, но не позднее, чем в течение 30 дней со дня регистрации. В случае необходимости, исходя из затрудняющих обстоятельств для ответа, срок ответа может быть продлен до 2 месяцев, о чем следует известить предъявителя.</w:t>
      </w:r>
      <w:r w:rsidR="00E2692E">
        <w:rPr>
          <w:lang w:val="ru-RU"/>
        </w:rPr>
        <w:br/>
      </w:r>
      <w:r w:rsidRPr="004F55E6">
        <w:rPr>
          <w:lang w:val="ru-RU"/>
        </w:rPr>
        <w:t xml:space="preserve"> 5.2 В случае, если жалобу невозможно решить по сути или ее решение требует дополнительной информации от других лиц/учреждений, то предъявителю сообщают причину, по которой невозможно решить жалобу и, по возможности, советуют, куда можно обратиться с этим вопросом. </w:t>
      </w:r>
      <w:r w:rsidR="00E2692E">
        <w:rPr>
          <w:lang w:val="ru-RU"/>
        </w:rPr>
        <w:br/>
      </w:r>
      <w:r w:rsidRPr="004F55E6">
        <w:rPr>
          <w:lang w:val="ru-RU"/>
        </w:rPr>
        <w:t>5.2.1 Ответственный работник может направить жалобу далее соответствующему работнику/учреждению</w:t>
      </w:r>
      <w:r w:rsidR="00E2692E">
        <w:rPr>
          <w:lang w:val="ru-RU"/>
        </w:rPr>
        <w:t>.</w:t>
      </w:r>
    </w:p>
    <w:p w14:paraId="5484E8D1" w14:textId="77777777" w:rsidR="00E2692E" w:rsidRDefault="004F55E6" w:rsidP="00347215">
      <w:pPr>
        <w:rPr>
          <w:lang w:val="ru-RU"/>
        </w:rPr>
      </w:pPr>
      <w:r w:rsidRPr="004F55E6">
        <w:rPr>
          <w:lang w:val="ru-RU"/>
        </w:rPr>
        <w:t xml:space="preserve">5.3 Жалобы и предложения остаются без ответа в следующих случаях: </w:t>
      </w:r>
      <w:r w:rsidR="00E2692E">
        <w:rPr>
          <w:lang w:val="ru-RU"/>
        </w:rPr>
        <w:br/>
      </w:r>
      <w:r w:rsidRPr="004F55E6">
        <w:rPr>
          <w:lang w:val="ru-RU"/>
        </w:rPr>
        <w:t xml:space="preserve">5.3.1 невозможно установить личность предъявителя; </w:t>
      </w:r>
      <w:r w:rsidR="00E2692E">
        <w:rPr>
          <w:lang w:val="ru-RU"/>
        </w:rPr>
        <w:br/>
      </w:r>
      <w:r w:rsidRPr="004F55E6">
        <w:rPr>
          <w:lang w:val="ru-RU"/>
        </w:rPr>
        <w:t xml:space="preserve">5.3.2 отсутствуют контактные данные предъявителя; </w:t>
      </w:r>
      <w:r w:rsidR="00E2692E">
        <w:rPr>
          <w:lang w:val="ru-RU"/>
        </w:rPr>
        <w:br/>
      </w:r>
      <w:r w:rsidRPr="004F55E6">
        <w:rPr>
          <w:lang w:val="ru-RU"/>
        </w:rPr>
        <w:t xml:space="preserve">5.3.3 предъявитель является личностью с ограниченной дееспособностью и ему в судебном порядке назначен опекун, и жалоба/предложение представлена без соответствующего согласия опекуна; </w:t>
      </w:r>
      <w:r w:rsidR="00E2692E">
        <w:rPr>
          <w:lang w:val="ru-RU"/>
        </w:rPr>
        <w:br/>
      </w:r>
      <w:r w:rsidRPr="004F55E6">
        <w:rPr>
          <w:lang w:val="ru-RU"/>
        </w:rPr>
        <w:t xml:space="preserve">5.3.4 предъявитель выразил чёткое нежелание получать письменный ответ; </w:t>
      </w:r>
      <w:r w:rsidR="00E2692E">
        <w:rPr>
          <w:lang w:val="ru-RU"/>
        </w:rPr>
        <w:br/>
      </w:r>
      <w:r w:rsidRPr="004F55E6">
        <w:rPr>
          <w:lang w:val="ru-RU"/>
        </w:rPr>
        <w:t xml:space="preserve">5.3.5 содержание жалобы/предложения нечитаемое или невнятное. </w:t>
      </w:r>
    </w:p>
    <w:p w14:paraId="370FB372" w14:textId="77777777" w:rsidR="00E2692E" w:rsidRDefault="004F55E6" w:rsidP="00347215">
      <w:pPr>
        <w:rPr>
          <w:lang w:val="ru-RU"/>
        </w:rPr>
      </w:pPr>
      <w:r w:rsidRPr="004F55E6">
        <w:rPr>
          <w:lang w:val="ru-RU"/>
        </w:rPr>
        <w:t xml:space="preserve">6. </w:t>
      </w:r>
      <w:r w:rsidRPr="00E2692E">
        <w:rPr>
          <w:b/>
          <w:bCs/>
          <w:lang w:val="ru-RU"/>
        </w:rPr>
        <w:t>Хранение документов и ответственность</w:t>
      </w:r>
      <w:r w:rsidR="00E2692E" w:rsidRPr="00E2692E">
        <w:rPr>
          <w:b/>
          <w:bCs/>
          <w:lang w:val="ru-RU"/>
        </w:rPr>
        <w:br/>
      </w:r>
      <w:r w:rsidRPr="004F55E6">
        <w:rPr>
          <w:lang w:val="ru-RU"/>
        </w:rPr>
        <w:t xml:space="preserve">6.1 Хранение документов, собранных в ходе производства жалоб и </w:t>
      </w:r>
      <w:r w:rsidRPr="00363579">
        <w:rPr>
          <w:lang w:val="ru-RU"/>
        </w:rPr>
        <w:t xml:space="preserve">предложений, организует </w:t>
      </w:r>
      <w:r w:rsidR="00E2692E" w:rsidRPr="00363579">
        <w:rPr>
          <w:lang w:val="ru-RU"/>
        </w:rPr>
        <w:t xml:space="preserve">руководитель социального отдела </w:t>
      </w:r>
      <w:bookmarkStart w:id="1" w:name="_Hlk196664867"/>
      <w:r w:rsidR="00E2692E" w:rsidRPr="00363579">
        <w:rPr>
          <w:lang w:val="et-EE"/>
        </w:rPr>
        <w:t>Seenioridekeskus</w:t>
      </w:r>
      <w:bookmarkEnd w:id="1"/>
      <w:r w:rsidRPr="00363579">
        <w:rPr>
          <w:lang w:val="ru-RU"/>
        </w:rPr>
        <w:t xml:space="preserve">. </w:t>
      </w:r>
      <w:r w:rsidR="00E2692E" w:rsidRPr="00363579">
        <w:rPr>
          <w:lang w:val="ru-RU"/>
        </w:rPr>
        <w:br/>
      </w:r>
      <w:r w:rsidRPr="00363579">
        <w:rPr>
          <w:lang w:val="ru-RU"/>
        </w:rPr>
        <w:t xml:space="preserve">6.2 </w:t>
      </w:r>
      <w:proofErr w:type="gramStart"/>
      <w:r w:rsidR="00E2692E" w:rsidRPr="00363579">
        <w:rPr>
          <w:lang w:val="et-EE"/>
        </w:rPr>
        <w:t>Seenioridekeskus</w:t>
      </w:r>
      <w:r w:rsidR="00E2692E" w:rsidRPr="00363579">
        <w:rPr>
          <w:lang w:val="ru-RU"/>
        </w:rPr>
        <w:t xml:space="preserve"> </w:t>
      </w:r>
      <w:r w:rsidRPr="00363579">
        <w:rPr>
          <w:lang w:val="ru-RU"/>
        </w:rPr>
        <w:t xml:space="preserve"> гарантирует</w:t>
      </w:r>
      <w:proofErr w:type="gramEnd"/>
      <w:r w:rsidRPr="00363579">
        <w:rPr>
          <w:lang w:val="ru-RU"/>
        </w:rPr>
        <w:t xml:space="preserve"> защиту содержащихся в жалобе деликатных личных данных</w:t>
      </w:r>
      <w:r w:rsidRPr="004F55E6">
        <w:rPr>
          <w:lang w:val="ru-RU"/>
        </w:rPr>
        <w:t xml:space="preserve">. </w:t>
      </w:r>
    </w:p>
    <w:p w14:paraId="75B12AAC" w14:textId="20F9A027" w:rsidR="005747EA" w:rsidRPr="00E2692E" w:rsidRDefault="00E2692E" w:rsidP="00347215">
      <w:pPr>
        <w:rPr>
          <w:lang w:val="ru-RU"/>
        </w:rPr>
      </w:pPr>
      <w:r>
        <w:rPr>
          <w:lang w:val="ru-RU"/>
        </w:rPr>
        <w:t xml:space="preserve">7. </w:t>
      </w:r>
      <w:r w:rsidR="004F55E6" w:rsidRPr="001D60B5">
        <w:rPr>
          <w:b/>
          <w:bCs/>
          <w:lang w:val="ru-RU"/>
        </w:rPr>
        <w:t>Заключительные положения</w:t>
      </w:r>
      <w:r w:rsidR="004F55E6" w:rsidRPr="004F55E6">
        <w:rPr>
          <w:lang w:val="ru-RU"/>
        </w:rPr>
        <w:t xml:space="preserve"> </w:t>
      </w:r>
      <w:r>
        <w:rPr>
          <w:lang w:val="ru-RU"/>
        </w:rPr>
        <w:br/>
        <w:t>7</w:t>
      </w:r>
      <w:r w:rsidR="004F55E6" w:rsidRPr="004F55E6">
        <w:rPr>
          <w:lang w:val="ru-RU"/>
        </w:rPr>
        <w:t xml:space="preserve">.1 Выполнение данного порядка контролирует руководитель </w:t>
      </w:r>
      <w:r>
        <w:rPr>
          <w:lang w:val="ru-RU"/>
        </w:rPr>
        <w:t xml:space="preserve">по персоналу </w:t>
      </w:r>
      <w:r w:rsidRPr="00363579">
        <w:rPr>
          <w:lang w:val="et-EE"/>
        </w:rPr>
        <w:t>Seenioridekeskus</w:t>
      </w:r>
      <w:r w:rsidR="004F55E6" w:rsidRPr="00363579">
        <w:rPr>
          <w:lang w:val="ru-RU"/>
        </w:rPr>
        <w:t>.</w:t>
      </w:r>
      <w:r w:rsidR="001D60B5" w:rsidRPr="00363579">
        <w:rPr>
          <w:lang w:val="ru-RU"/>
        </w:rPr>
        <w:br/>
      </w:r>
      <w:r w:rsidR="004F55E6" w:rsidRPr="00363579">
        <w:rPr>
          <w:lang w:val="ru-RU"/>
        </w:rPr>
        <w:t xml:space="preserve">8.2 Возникшими в ходе оказания услуг проблемами прежде всего занимается </w:t>
      </w:r>
      <w:r w:rsidR="001D60B5" w:rsidRPr="00363579">
        <w:rPr>
          <w:lang w:val="et-EE"/>
        </w:rPr>
        <w:t>Seenioridekeskus</w:t>
      </w:r>
      <w:r w:rsidR="00363579" w:rsidRPr="00363579">
        <w:rPr>
          <w:lang/>
        </w:rPr>
        <w:t xml:space="preserve"> </w:t>
      </w:r>
      <w:r w:rsidR="00363579" w:rsidRPr="00363579">
        <w:rPr>
          <w:lang w:val="ru-RU"/>
        </w:rPr>
        <w:t>сам</w:t>
      </w:r>
      <w:r w:rsidR="00363579">
        <w:rPr>
          <w:b/>
          <w:bCs/>
          <w:lang/>
        </w:rPr>
        <w:t>.</w:t>
      </w:r>
      <w:r w:rsidR="004F55E6" w:rsidRPr="004F55E6">
        <w:rPr>
          <w:lang w:val="ru-RU"/>
        </w:rPr>
        <w:t xml:space="preserve"> </w:t>
      </w:r>
    </w:p>
    <w:sectPr w:rsidR="005747EA" w:rsidRPr="00E26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57C"/>
    <w:multiLevelType w:val="multilevel"/>
    <w:tmpl w:val="1E68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038C4"/>
    <w:multiLevelType w:val="multilevel"/>
    <w:tmpl w:val="C92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31865"/>
    <w:multiLevelType w:val="multilevel"/>
    <w:tmpl w:val="445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F1432"/>
    <w:multiLevelType w:val="multilevel"/>
    <w:tmpl w:val="D818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1073F"/>
    <w:multiLevelType w:val="hybridMultilevel"/>
    <w:tmpl w:val="D6562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94969"/>
    <w:multiLevelType w:val="multilevel"/>
    <w:tmpl w:val="E666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90241"/>
    <w:multiLevelType w:val="multilevel"/>
    <w:tmpl w:val="7188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46C69"/>
    <w:multiLevelType w:val="hybridMultilevel"/>
    <w:tmpl w:val="ECF28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B4008"/>
    <w:multiLevelType w:val="multilevel"/>
    <w:tmpl w:val="43D4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C6832"/>
    <w:multiLevelType w:val="multilevel"/>
    <w:tmpl w:val="0150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759A2"/>
    <w:multiLevelType w:val="multilevel"/>
    <w:tmpl w:val="B85E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84DB1"/>
    <w:multiLevelType w:val="multilevel"/>
    <w:tmpl w:val="6712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FA75D9"/>
    <w:multiLevelType w:val="multilevel"/>
    <w:tmpl w:val="D49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40239"/>
    <w:multiLevelType w:val="multilevel"/>
    <w:tmpl w:val="D230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533DA"/>
    <w:multiLevelType w:val="multilevel"/>
    <w:tmpl w:val="0418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7E555D"/>
    <w:multiLevelType w:val="multilevel"/>
    <w:tmpl w:val="13E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D96E28"/>
    <w:multiLevelType w:val="multilevel"/>
    <w:tmpl w:val="951A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936658">
    <w:abstractNumId w:val="4"/>
  </w:num>
  <w:num w:numId="2" w16cid:durableId="2001736314">
    <w:abstractNumId w:val="15"/>
  </w:num>
  <w:num w:numId="3" w16cid:durableId="2068528092">
    <w:abstractNumId w:val="13"/>
  </w:num>
  <w:num w:numId="4" w16cid:durableId="1265386159">
    <w:abstractNumId w:val="7"/>
  </w:num>
  <w:num w:numId="5" w16cid:durableId="1643342625">
    <w:abstractNumId w:val="12"/>
  </w:num>
  <w:num w:numId="6" w16cid:durableId="358705906">
    <w:abstractNumId w:val="2"/>
  </w:num>
  <w:num w:numId="7" w16cid:durableId="499463282">
    <w:abstractNumId w:val="11"/>
  </w:num>
  <w:num w:numId="8" w16cid:durableId="927736663">
    <w:abstractNumId w:val="1"/>
  </w:num>
  <w:num w:numId="9" w16cid:durableId="138305599">
    <w:abstractNumId w:val="14"/>
  </w:num>
  <w:num w:numId="10" w16cid:durableId="395277071">
    <w:abstractNumId w:val="8"/>
  </w:num>
  <w:num w:numId="11" w16cid:durableId="1444035815">
    <w:abstractNumId w:val="3"/>
  </w:num>
  <w:num w:numId="12" w16cid:durableId="935555067">
    <w:abstractNumId w:val="5"/>
  </w:num>
  <w:num w:numId="13" w16cid:durableId="916940337">
    <w:abstractNumId w:val="10"/>
  </w:num>
  <w:num w:numId="14" w16cid:durableId="863057868">
    <w:abstractNumId w:val="9"/>
  </w:num>
  <w:num w:numId="15" w16cid:durableId="1401975099">
    <w:abstractNumId w:val="16"/>
  </w:num>
  <w:num w:numId="16" w16cid:durableId="1273702764">
    <w:abstractNumId w:val="6"/>
  </w:num>
  <w:num w:numId="17" w16cid:durableId="15172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D3"/>
    <w:rsid w:val="00067DB4"/>
    <w:rsid w:val="00141950"/>
    <w:rsid w:val="001C2DD7"/>
    <w:rsid w:val="001D60B5"/>
    <w:rsid w:val="001E32B1"/>
    <w:rsid w:val="002704A7"/>
    <w:rsid w:val="00286441"/>
    <w:rsid w:val="00347215"/>
    <w:rsid w:val="00363579"/>
    <w:rsid w:val="00375D1D"/>
    <w:rsid w:val="003A7C96"/>
    <w:rsid w:val="0041676F"/>
    <w:rsid w:val="0048463D"/>
    <w:rsid w:val="004A47C6"/>
    <w:rsid w:val="004F3F3F"/>
    <w:rsid w:val="004F55E6"/>
    <w:rsid w:val="00516E35"/>
    <w:rsid w:val="005747EA"/>
    <w:rsid w:val="00620940"/>
    <w:rsid w:val="00682519"/>
    <w:rsid w:val="007D0EA5"/>
    <w:rsid w:val="00804A71"/>
    <w:rsid w:val="008328AB"/>
    <w:rsid w:val="00894ABD"/>
    <w:rsid w:val="008A3065"/>
    <w:rsid w:val="00A6684C"/>
    <w:rsid w:val="00AA55AC"/>
    <w:rsid w:val="00B12817"/>
    <w:rsid w:val="00B52EB5"/>
    <w:rsid w:val="00BE43D3"/>
    <w:rsid w:val="00C2526A"/>
    <w:rsid w:val="00CD2A46"/>
    <w:rsid w:val="00D61821"/>
    <w:rsid w:val="00E260C4"/>
    <w:rsid w:val="00E2692E"/>
    <w:rsid w:val="00E42436"/>
    <w:rsid w:val="00EC48A0"/>
    <w:rsid w:val="00EF4AE5"/>
    <w:rsid w:val="00F6042C"/>
    <w:rsid w:val="00F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2908"/>
  <w15:chartTrackingRefBased/>
  <w15:docId w15:val="{F0256177-6B11-44E4-8B76-F3AFE573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2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List Paragraph"/>
    <w:basedOn w:val="a"/>
    <w:uiPriority w:val="34"/>
    <w:qFormat/>
    <w:rsid w:val="00C252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5">
    <w:name w:val="Strong"/>
    <w:basedOn w:val="a0"/>
    <w:uiPriority w:val="22"/>
    <w:qFormat/>
    <w:rsid w:val="00EC48A0"/>
    <w:rPr>
      <w:b/>
      <w:bCs/>
    </w:rPr>
  </w:style>
  <w:style w:type="character" w:styleId="a6">
    <w:name w:val="Hyperlink"/>
    <w:basedOn w:val="a0"/>
    <w:uiPriority w:val="99"/>
    <w:unhideWhenUsed/>
    <w:rsid w:val="00EC48A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32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Georgitsa</dc:creator>
  <cp:keywords/>
  <dc:description/>
  <cp:lastModifiedBy>user</cp:lastModifiedBy>
  <cp:revision>3</cp:revision>
  <dcterms:created xsi:type="dcterms:W3CDTF">2025-04-29T08:44:00Z</dcterms:created>
  <dcterms:modified xsi:type="dcterms:W3CDTF">2025-04-29T08:52:00Z</dcterms:modified>
</cp:coreProperties>
</file>